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EEB" w:rsidRPr="0008190B" w:rsidRDefault="00BF1EEB" w:rsidP="00BF1EEB">
      <w:pPr>
        <w:pStyle w:val="Title"/>
        <w:rPr>
          <w:rFonts w:ascii="Trebuchet MS" w:hAnsi="Trebuchet MS"/>
        </w:rPr>
      </w:pPr>
      <w:r w:rsidRPr="0008190B">
        <w:rPr>
          <w:rStyle w:val="Heading1Char"/>
          <w:rFonts w:ascii="Trebuchet MS" w:hAnsi="Trebuchet MS"/>
        </w:rPr>
        <w:t>W</w:t>
      </w:r>
      <w:r w:rsidR="0008190B" w:rsidRPr="0008190B">
        <w:rPr>
          <w:rStyle w:val="Heading1Char"/>
          <w:rFonts w:ascii="Trebuchet MS" w:hAnsi="Trebuchet MS"/>
        </w:rPr>
        <w:t>CAG 2.1 A /</w:t>
      </w:r>
      <w:r w:rsidR="00804844" w:rsidRPr="0008190B">
        <w:rPr>
          <w:rStyle w:val="Heading1Char"/>
          <w:rFonts w:ascii="Trebuchet MS" w:hAnsi="Trebuchet MS"/>
        </w:rPr>
        <w:t xml:space="preserve">AA </w:t>
      </w:r>
      <w:r w:rsidRPr="0008190B">
        <w:rPr>
          <w:rStyle w:val="Heading1Char"/>
          <w:rFonts w:ascii="Trebuchet MS" w:hAnsi="Trebuchet MS"/>
        </w:rPr>
        <w:t>Accessibility Checklist</w:t>
      </w:r>
      <w:r w:rsidR="00D32022">
        <w:rPr>
          <w:rStyle w:val="Heading1Char"/>
          <w:rFonts w:ascii="Trebuchet MS" w:hAnsi="Trebuchet MS"/>
        </w:rPr>
        <w:t xml:space="preserve"> for Web-Based Software</w:t>
      </w:r>
    </w:p>
    <w:p w:rsidR="00087F2D" w:rsidRDefault="00087F2D" w:rsidP="00804844"/>
    <w:p w:rsidR="00087F2D" w:rsidRDefault="00087F2D" w:rsidP="00804844">
      <w:pPr>
        <w:sectPr w:rsidR="00087F2D" w:rsidSect="00BF1EEB">
          <w:headerReference w:type="default" r:id="rId7"/>
          <w:footerReference w:type="default" r:id="rId8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Date of Evaluation:</w:t>
      </w:r>
      <w:r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fldChar w:fldCharType="begin">
          <w:ffData>
            <w:name w:val="Date"/>
            <w:enabled/>
            <w:calcOnExit w:val="0"/>
            <w:statusText w:type="text" w:val="Date of Evaluation"/>
            <w:textInput/>
          </w:ffData>
        </w:fldChar>
      </w:r>
      <w:bookmarkStart w:id="0" w:name="Date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0"/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Completed by</w:t>
      </w:r>
      <w:r w:rsidRPr="009B1C06">
        <w:rPr>
          <w:rFonts w:ascii="Trebuchet MS" w:hAnsi="Trebuchet MS"/>
        </w:rPr>
        <w:t xml:space="preserve">: </w:t>
      </w:r>
      <w:r w:rsidR="00612B47">
        <w:rPr>
          <w:rFonts w:ascii="Trebuchet MS" w:hAnsi="Trebuchet MS"/>
        </w:rPr>
        <w:fldChar w:fldCharType="begin">
          <w:ffData>
            <w:name w:val="By"/>
            <w:enabled/>
            <w:calcOnExit w:val="0"/>
            <w:statusText w:type="text" w:val="Completed by"/>
            <w:textInput/>
          </w:ffData>
        </w:fldChar>
      </w:r>
      <w:bookmarkStart w:id="1" w:name="By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1"/>
    </w:p>
    <w:p w:rsidR="00804844" w:rsidRPr="009B1C06" w:rsidRDefault="00D40110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Vendor/</w:t>
      </w:r>
      <w:r w:rsidR="00804844" w:rsidRPr="009B1C06">
        <w:rPr>
          <w:rFonts w:ascii="Trebuchet MS" w:hAnsi="Trebuchet MS"/>
          <w:b/>
        </w:rPr>
        <w:t>Product:</w:t>
      </w:r>
      <w:r w:rsidR="00804844" w:rsidRPr="009B1C06">
        <w:rPr>
          <w:rFonts w:ascii="Trebuchet MS" w:hAnsi="Trebuchet MS"/>
        </w:rPr>
        <w:t xml:space="preserve"> </w:t>
      </w:r>
      <w:r w:rsidR="00C9553B"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fldChar w:fldCharType="begin">
          <w:ffData>
            <w:name w:val="VendorProduct"/>
            <w:enabled/>
            <w:calcOnExit w:val="0"/>
            <w:statusText w:type="text" w:val="Vendor and Product"/>
            <w:textInput/>
          </w:ffData>
        </w:fldChar>
      </w:r>
      <w:bookmarkStart w:id="2" w:name="VendorProduct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2"/>
    </w:p>
    <w:p w:rsidR="00707E52" w:rsidRPr="009B1C06" w:rsidRDefault="00707E52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URL</w:t>
      </w:r>
      <w:r w:rsidR="005576DE">
        <w:rPr>
          <w:rFonts w:ascii="Trebuchet MS" w:hAnsi="Trebuchet MS"/>
          <w:b/>
        </w:rPr>
        <w:t xml:space="preserve"> if available, or describe evaluation scope</w:t>
      </w:r>
      <w:r w:rsidRPr="009B1C06">
        <w:rPr>
          <w:rFonts w:ascii="Trebuchet MS" w:hAnsi="Trebuchet MS"/>
          <w:b/>
        </w:rPr>
        <w:t>:</w:t>
      </w:r>
      <w:r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br/>
      </w:r>
      <w:r w:rsidR="00612B47">
        <w:rPr>
          <w:rFonts w:ascii="Trebuchet MS" w:hAnsi="Trebuchet MS"/>
        </w:rPr>
        <w:fldChar w:fldCharType="begin">
          <w:ffData>
            <w:name w:val="Scope"/>
            <w:enabled/>
            <w:calcOnExit w:val="0"/>
            <w:statusText w:type="text" w:val="URL if available or describe scope"/>
            <w:textInput/>
          </w:ffData>
        </w:fldChar>
      </w:r>
      <w:bookmarkStart w:id="3" w:name="Scope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3"/>
    </w:p>
    <w:p w:rsidR="00087F2D" w:rsidRPr="009B1C06" w:rsidRDefault="001E1537" w:rsidP="001E1537">
      <w:pPr>
        <w:rPr>
          <w:rFonts w:ascii="Trebuchet MS" w:hAnsi="Trebuchet MS"/>
          <w:b/>
        </w:rPr>
      </w:pPr>
      <w:r w:rsidRPr="009B1C06">
        <w:rPr>
          <w:rFonts w:ascii="Trebuchet MS" w:hAnsi="Trebuchet MS"/>
        </w:rPr>
        <w:br w:type="column"/>
      </w:r>
      <w:r w:rsidR="00087F2D" w:rsidRPr="009B1C06">
        <w:rPr>
          <w:rFonts w:ascii="Trebuchet MS" w:hAnsi="Trebuchet MS"/>
          <w:b/>
        </w:rPr>
        <w:t>Evaluation Tools Used (Check all that apply)</w:t>
      </w:r>
      <w:r w:rsidR="000647AD">
        <w:rPr>
          <w:rFonts w:ascii="Trebuchet MS" w:hAnsi="Trebuchet MS"/>
          <w:b/>
        </w:rPr>
        <w:t>:</w:t>
      </w:r>
    </w:p>
    <w:p w:rsidR="00087F2D" w:rsidRPr="009B1C06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Wave"/>
            <w:enabled/>
            <w:calcOnExit w:val="0"/>
            <w:statusText w:type="text" w:val="WAVE Tool"/>
            <w:checkBox>
              <w:sizeAuto/>
              <w:default w:val="0"/>
            </w:checkBox>
          </w:ffData>
        </w:fldChar>
      </w:r>
      <w:bookmarkStart w:id="4" w:name="Wave"/>
      <w:r>
        <w:rPr>
          <w:rFonts w:ascii="Trebuchet MS" w:hAnsi="Trebuchet MS"/>
        </w:rPr>
        <w:instrText xml:space="preserve"> FORMCHECKBOX </w:instrText>
      </w:r>
      <w:r w:rsidR="00422AE1">
        <w:rPr>
          <w:rFonts w:ascii="Trebuchet MS" w:hAnsi="Trebuchet MS"/>
        </w:rPr>
      </w:r>
      <w:r w:rsidR="00422AE1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4"/>
      <w:r>
        <w:rPr>
          <w:rFonts w:ascii="Trebuchet MS" w:hAnsi="Trebuchet MS"/>
        </w:rPr>
        <w:t xml:space="preserve"> </w:t>
      </w:r>
      <w:r w:rsidR="00087F2D" w:rsidRPr="009B1C06">
        <w:rPr>
          <w:rFonts w:ascii="Trebuchet MS" w:hAnsi="Trebuchet MS"/>
        </w:rPr>
        <w:t>WAVE Tool</w:t>
      </w:r>
    </w:p>
    <w:p w:rsidR="009D2599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Jaws"/>
            <w:enabled/>
            <w:calcOnExit w:val="0"/>
            <w:statusText w:type="text" w:val="JAWS Screen Reader"/>
            <w:checkBox>
              <w:sizeAuto/>
              <w:default w:val="0"/>
            </w:checkBox>
          </w:ffData>
        </w:fldChar>
      </w:r>
      <w:bookmarkStart w:id="5" w:name="Jaws"/>
      <w:r>
        <w:rPr>
          <w:rFonts w:ascii="Trebuchet MS" w:hAnsi="Trebuchet MS"/>
        </w:rPr>
        <w:instrText xml:space="preserve"> FORMCHECKBOX </w:instrText>
      </w:r>
      <w:r w:rsidR="00422AE1">
        <w:rPr>
          <w:rFonts w:ascii="Trebuchet MS" w:hAnsi="Trebuchet MS"/>
        </w:rPr>
      </w:r>
      <w:r w:rsidR="00422AE1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5"/>
      <w:r>
        <w:rPr>
          <w:rFonts w:ascii="Trebuchet MS" w:hAnsi="Trebuchet MS"/>
        </w:rPr>
        <w:t xml:space="preserve"> JAWS Screen Reader</w:t>
      </w:r>
      <w:r w:rsidR="00C53B4B">
        <w:rPr>
          <w:rFonts w:ascii="Trebuchet MS" w:hAnsi="Trebuchet MS"/>
        </w:rPr>
        <w:tab/>
      </w:r>
    </w:p>
    <w:p w:rsidR="00612B47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NVDA"/>
            <w:enabled/>
            <w:calcOnExit w:val="0"/>
            <w:statusText w:type="text" w:val="NVDA Screen Reader"/>
            <w:checkBox>
              <w:sizeAuto/>
              <w:default w:val="0"/>
            </w:checkBox>
          </w:ffData>
        </w:fldChar>
      </w:r>
      <w:bookmarkStart w:id="6" w:name="NVDA"/>
      <w:r>
        <w:rPr>
          <w:rFonts w:ascii="Trebuchet MS" w:hAnsi="Trebuchet MS"/>
        </w:rPr>
        <w:instrText xml:space="preserve"> FORMCHECKBOX </w:instrText>
      </w:r>
      <w:r w:rsidR="00422AE1">
        <w:rPr>
          <w:rFonts w:ascii="Trebuchet MS" w:hAnsi="Trebuchet MS"/>
        </w:rPr>
      </w:r>
      <w:r w:rsidR="00422AE1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6"/>
      <w:r>
        <w:rPr>
          <w:rFonts w:ascii="Trebuchet MS" w:hAnsi="Trebuchet MS"/>
        </w:rPr>
        <w:t xml:space="preserve"> </w:t>
      </w:r>
      <w:r w:rsidR="001E1537" w:rsidRPr="009B1C06">
        <w:rPr>
          <w:rFonts w:ascii="Trebuchet MS" w:hAnsi="Trebuchet MS"/>
        </w:rPr>
        <w:t>NVDA Screen Reader</w:t>
      </w:r>
    </w:p>
    <w:p w:rsidR="001E1537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VoiceOver"/>
            <w:enabled/>
            <w:calcOnExit w:val="0"/>
            <w:statusText w:type="text" w:val="VoiceOver for Mac"/>
            <w:checkBox>
              <w:sizeAuto/>
              <w:default w:val="0"/>
            </w:checkBox>
          </w:ffData>
        </w:fldChar>
      </w:r>
      <w:bookmarkStart w:id="7" w:name="VoiceOver"/>
      <w:r>
        <w:rPr>
          <w:rFonts w:ascii="Trebuchet MS" w:hAnsi="Trebuchet MS"/>
        </w:rPr>
        <w:instrText xml:space="preserve"> FORMCHECKBOX </w:instrText>
      </w:r>
      <w:r w:rsidR="00422AE1">
        <w:rPr>
          <w:rFonts w:ascii="Trebuchet MS" w:hAnsi="Trebuchet MS"/>
        </w:rPr>
      </w:r>
      <w:r w:rsidR="00422AE1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7"/>
      <w:r>
        <w:rPr>
          <w:rFonts w:ascii="Trebuchet MS" w:hAnsi="Trebuchet MS"/>
        </w:rPr>
        <w:t xml:space="preserve"> V</w:t>
      </w:r>
      <w:r w:rsidR="001E1537" w:rsidRPr="009B1C06">
        <w:rPr>
          <w:rFonts w:ascii="Trebuchet MS" w:hAnsi="Trebuchet MS"/>
        </w:rPr>
        <w:t>oiceOver for Mac</w:t>
      </w:r>
    </w:p>
    <w:p w:rsidR="00087F2D" w:rsidRPr="00612B47" w:rsidRDefault="0076174E" w:rsidP="00612B47">
      <w:pPr>
        <w:spacing w:before="240" w:after="0" w:line="240" w:lineRule="auto"/>
        <w:rPr>
          <w:rFonts w:ascii="Trebuchet MS" w:hAnsi="Trebuchet MS"/>
        </w:rPr>
        <w:sectPr w:rsidR="00087F2D" w:rsidRPr="00612B47" w:rsidSect="00087F2D">
          <w:type w:val="continuous"/>
          <w:pgSz w:w="15840" w:h="12240" w:orient="landscape"/>
          <w:pgMar w:top="720" w:right="720" w:bottom="720" w:left="720" w:header="720" w:footer="720" w:gutter="0"/>
          <w:cols w:num="2" w:space="1008"/>
          <w:docGrid w:linePitch="360"/>
        </w:sectPr>
      </w:pPr>
      <w:r w:rsidRPr="0076174E">
        <w:rPr>
          <w:rFonts w:ascii="Trebuchet MS" w:hAnsi="Trebuchet MS"/>
          <w:b/>
        </w:rPr>
        <w:t>Other:</w:t>
      </w:r>
      <w:r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t xml:space="preserve">  </w:t>
      </w:r>
      <w:r w:rsidR="00612B47">
        <w:rPr>
          <w:rFonts w:ascii="Trebuchet MS" w:hAnsi="Trebuchet MS"/>
        </w:rPr>
        <w:fldChar w:fldCharType="begin">
          <w:ffData>
            <w:name w:val="Other"/>
            <w:enabled/>
            <w:calcOnExit w:val="0"/>
            <w:statusText w:type="text" w:val="Other evaluation tools used"/>
            <w:textInput/>
          </w:ffData>
        </w:fldChar>
      </w:r>
      <w:bookmarkStart w:id="8" w:name="Other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8"/>
    </w:p>
    <w:p w:rsidR="009B1C06" w:rsidRDefault="009B1C06" w:rsidP="001E15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66674</wp:posOffset>
                </wp:positionH>
                <wp:positionV relativeFrom="paragraph">
                  <wp:posOffset>59690</wp:posOffset>
                </wp:positionV>
                <wp:extent cx="892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9CECA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4.7pt" to="70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1E1537" w:rsidRPr="009B1C06" w:rsidRDefault="001E1537" w:rsidP="001E1537">
      <w:pPr>
        <w:rPr>
          <w:rFonts w:ascii="Trebuchet MS" w:hAnsi="Trebuchet MS"/>
        </w:rPr>
      </w:pPr>
      <w:r w:rsidRPr="009B1C06">
        <w:rPr>
          <w:rFonts w:ascii="Trebuchet MS" w:hAnsi="Trebuchet MS"/>
        </w:rPr>
        <w:t>For</w:t>
      </w:r>
      <w:r w:rsidR="009B1C06">
        <w:rPr>
          <w:rFonts w:ascii="Trebuchet MS" w:hAnsi="Trebuchet MS"/>
        </w:rPr>
        <w:t xml:space="preserve"> </w:t>
      </w:r>
      <w:r w:rsidRPr="009B1C06">
        <w:rPr>
          <w:rFonts w:ascii="Trebuchet MS" w:hAnsi="Trebuchet MS"/>
        </w:rPr>
        <w:t xml:space="preserve">descriptions of WCAG Checkpoints, individuals affected, and examples of compliance and non-compliance, </w:t>
      </w:r>
      <w:r w:rsidR="0076174E" w:rsidRPr="009B1C06">
        <w:rPr>
          <w:rFonts w:ascii="Trebuchet MS" w:hAnsi="Trebuchet MS"/>
        </w:rPr>
        <w:t xml:space="preserve">see </w:t>
      </w:r>
      <w:hyperlink r:id="rId9" w:history="1">
        <w:r w:rsidR="0076174E" w:rsidRPr="009B1C06">
          <w:rPr>
            <w:rStyle w:val="Hyperlink"/>
            <w:rFonts w:ascii="Trebuchet MS" w:hAnsi="Trebuchet MS"/>
          </w:rPr>
          <w:t>Understanding WCAG 2.1</w:t>
        </w:r>
      </w:hyperlink>
      <w:r w:rsidR="0076174E">
        <w:rPr>
          <w:rFonts w:ascii="Trebuchet MS" w:hAnsi="Trebuchet MS"/>
        </w:rPr>
        <w:t>or click the corresponding WCAG checkpoint in the table below.</w:t>
      </w:r>
      <w:r w:rsidR="0076174E" w:rsidRPr="009B1C06">
        <w:rPr>
          <w:rFonts w:ascii="Trebuchet MS" w:hAnsi="Trebuchet MS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Description w:val="Table of WCAG 2.0 AA checkpoints with information on whether the application or site being evaluated meets the specified checkpoint and if not, providing an example."/>
      </w:tblPr>
      <w:tblGrid>
        <w:gridCol w:w="2695"/>
        <w:gridCol w:w="1350"/>
        <w:gridCol w:w="2340"/>
        <w:gridCol w:w="8005"/>
      </w:tblGrid>
      <w:tr w:rsidR="00A40C56" w:rsidRPr="009B1C06" w:rsidTr="00A40C56">
        <w:trPr>
          <w:cantSplit/>
          <w:trHeight w:val="1448"/>
          <w:tblHeader/>
        </w:trPr>
        <w:tc>
          <w:tcPr>
            <w:tcW w:w="26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Checkpoint Description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72" w:type="dxa"/>
              <w:right w:w="115" w:type="dxa"/>
            </w:tcMar>
            <w:vAlign w:val="bottom"/>
          </w:tcPr>
          <w:p w:rsidR="00A40C56" w:rsidRPr="009B1C06" w:rsidRDefault="00A40C56" w:rsidP="00A40C56">
            <w:pPr>
              <w:jc w:val="center"/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WCAG Chkpt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0C56" w:rsidRDefault="00A40C56" w:rsidP="00A40C5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Please indicate: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Met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Partially Met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 xml:space="preserve">Not Met 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N/A</w:t>
            </w:r>
          </w:p>
        </w:tc>
        <w:tc>
          <w:tcPr>
            <w:tcW w:w="800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72" w:type="dxa"/>
              <w:right w:w="115" w:type="dxa"/>
            </w:tcMar>
            <w:vAlign w:val="bottom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Examples of non-compliance</w:t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7030FA" w:rsidRDefault="00A40C56" w:rsidP="00A40C56">
            <w:pPr>
              <w:pStyle w:val="Heading2"/>
              <w:outlineLvl w:val="1"/>
            </w:pPr>
            <w:r>
              <w:t>Keyboard Access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7030FA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7030FA" w:rsidRDefault="00A40C56" w:rsidP="00A40C56">
            <w:pPr>
              <w:pStyle w:val="Heading2"/>
              <w:outlineLvl w:val="1"/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7030FA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Keyboard focus is visible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0" w:history="1">
              <w:r w:rsidR="00A40C56" w:rsidRPr="00637D95">
                <w:rPr>
                  <w:rStyle w:val="Hyperlink"/>
                  <w:rFonts w:ascii="Trebuchet MS" w:hAnsi="Trebuchet MS"/>
                </w:rPr>
                <w:t>2.4.7</w:t>
              </w:r>
            </w:hyperlink>
          </w:p>
        </w:tc>
        <w:tc>
          <w:tcPr>
            <w:tcW w:w="2340" w:type="dxa"/>
          </w:tcPr>
          <w:p w:rsidR="00A40C56" w:rsidRPr="00612B47" w:rsidRDefault="00A40C56" w:rsidP="00A40C56">
            <w:pPr>
              <w:jc w:val="both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bookmarkStart w:id="9" w:name="Results"/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  <w:bookmarkEnd w:id="9"/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bookmarkStart w:id="10" w:name="Examples"/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  <w:bookmarkEnd w:id="10"/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[Tab] order is logical and intuitive. 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1" w:history="1">
              <w:r w:rsidR="00A40C56" w:rsidRPr="00637D95">
                <w:rPr>
                  <w:rStyle w:val="Hyperlink"/>
                  <w:rFonts w:ascii="Trebuchet MS" w:hAnsi="Trebuchet MS"/>
                </w:rPr>
                <w:t>1.3.2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2" w:history="1">
              <w:r w:rsidR="00A40C56" w:rsidRPr="00637D95">
                <w:rPr>
                  <w:rStyle w:val="Hyperlink"/>
                  <w:rFonts w:ascii="Trebuchet MS" w:hAnsi="Trebuchet MS"/>
                </w:rPr>
                <w:t>2.4.3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All content can be accessed using the keyboard alone; Form elements can be completed. No keyboard traps.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3" w:history="1">
              <w:r w:rsidR="00A40C56" w:rsidRPr="00637D95">
                <w:rPr>
                  <w:rStyle w:val="Hyperlink"/>
                  <w:rFonts w:ascii="Trebuchet MS" w:hAnsi="Trebuchet MS"/>
                </w:rPr>
                <w:t>2.1.1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4" w:history="1">
              <w:r w:rsidR="00A40C56" w:rsidRPr="00A935AC">
                <w:rPr>
                  <w:rStyle w:val="Hyperlink"/>
                  <w:rFonts w:ascii="Trebuchet MS" w:hAnsi="Trebuchet MS"/>
                </w:rPr>
                <w:t>2.1.2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lastRenderedPageBreak/>
              <w:t>There is a visible Skip Navigation or Skip to Content link. (Some exceptions)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5" w:history="1">
              <w:r w:rsidR="00A40C56" w:rsidRPr="00A935AC">
                <w:rPr>
                  <w:rStyle w:val="Hyperlink"/>
                  <w:rFonts w:ascii="Trebuchet MS" w:hAnsi="Trebuchet MS"/>
                </w:rPr>
                <w:t>2.4.1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Video controls are usable from keyboard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6" w:history="1">
              <w:r w:rsidR="00A40C56" w:rsidRPr="00C01149">
                <w:rPr>
                  <w:rStyle w:val="Hyperlink"/>
                  <w:rFonts w:ascii="Trebuchet MS" w:hAnsi="Trebuchet MS"/>
                </w:rPr>
                <w:t>2.1.1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>
              <w:t>Audio and video; Flashing content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Audio content has an accompanying transcript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7" w:history="1">
              <w:r w:rsidR="00A40C56" w:rsidRPr="00C01149">
                <w:rPr>
                  <w:rStyle w:val="Hyperlink"/>
                  <w:rFonts w:ascii="Trebuchet MS" w:hAnsi="Trebuchet MS"/>
                </w:rPr>
                <w:t>1.2.1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Videos have synchronized captions </w:t>
            </w:r>
            <w:r w:rsidRPr="009B1C06">
              <w:rPr>
                <w:rFonts w:ascii="Trebuchet MS" w:hAnsi="Trebuchet MS"/>
                <w:noProof/>
              </w:rPr>
              <w:drawing>
                <wp:inline distT="0" distB="0" distL="0" distR="0" wp14:anchorId="40FBEFCF" wp14:editId="1C2BBD34">
                  <wp:extent cx="228599" cy="171450"/>
                  <wp:effectExtent l="0" t="0" r="635" b="0"/>
                  <wp:docPr id="1" name="Picture 1" descr="closed captioning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2.cdn.turner.com/money/galleries/2008/smallbusiness/0809/gallery.opening_new_worlds.smb/images/closed_captio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51942" cy="18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19" w:history="1">
              <w:r w:rsidR="00A40C56" w:rsidRPr="00C01149">
                <w:rPr>
                  <w:rStyle w:val="Hyperlink"/>
                  <w:rFonts w:ascii="Trebuchet MS" w:hAnsi="Trebuchet MS"/>
                </w:rPr>
                <w:t>1.2.2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Audio descriptions are provided for video content when needed.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0" w:history="1">
              <w:r w:rsidR="00A40C56" w:rsidRPr="00C01149">
                <w:rPr>
                  <w:rStyle w:val="Hyperlink"/>
                  <w:rFonts w:ascii="Trebuchet MS" w:hAnsi="Trebuchet MS"/>
                </w:rPr>
                <w:t>1.2.5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Audio or animation that plays automatically can be stopped, paused &amp; volume adjusted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1" w:history="1">
              <w:r w:rsidR="00A40C56" w:rsidRPr="00C01149">
                <w:rPr>
                  <w:rStyle w:val="Hyperlink"/>
                  <w:rFonts w:ascii="Trebuchet MS" w:hAnsi="Trebuchet MS"/>
                </w:rPr>
                <w:t>1.4.2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2" w:history="1">
              <w:r w:rsidR="00A40C56" w:rsidRPr="00C01149">
                <w:rPr>
                  <w:rStyle w:val="Hyperlink"/>
                  <w:rFonts w:ascii="Trebuchet MS" w:hAnsi="Trebuchet MS"/>
                </w:rPr>
                <w:t>2.2.2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No page content flashes more than 3x per second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3" w:history="1">
              <w:r w:rsidR="00A40C56" w:rsidRPr="00C01149">
                <w:rPr>
                  <w:rStyle w:val="Hyperlink"/>
                  <w:rFonts w:ascii="Trebuchet MS" w:hAnsi="Trebuchet MS"/>
                </w:rPr>
                <w:t>2.3.1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>
              <w:lastRenderedPageBreak/>
              <w:t>Use of color</w:t>
            </w:r>
            <w:r w:rsidRPr="009B1C06">
              <w:t>; Font and color choices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Information contained in charts, graphs and color-highlighted text does not rely on color alone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4" w:history="1">
              <w:r w:rsidR="00A40C56" w:rsidRPr="00C01149">
                <w:rPr>
                  <w:rStyle w:val="Hyperlink"/>
                  <w:rFonts w:ascii="Trebuchet MS" w:hAnsi="Trebuchet MS"/>
                </w:rPr>
                <w:t>1.4.1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Differentiate links in the body of the page with underlines or something other than color alone.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5" w:history="1">
              <w:r w:rsidR="00A40C56" w:rsidRPr="00C01149">
                <w:rPr>
                  <w:rStyle w:val="Hyperlink"/>
                  <w:rFonts w:ascii="Trebuchet MS" w:hAnsi="Trebuchet MS"/>
                </w:rPr>
                <w:t>1.4.1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Graphics do not contain important text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6" w:history="1">
              <w:r w:rsidR="00A40C56" w:rsidRPr="00C01149">
                <w:rPr>
                  <w:rStyle w:val="Hyperlink"/>
                  <w:rFonts w:ascii="Trebuchet MS" w:hAnsi="Trebuchet MS"/>
                </w:rPr>
                <w:t>1.4.5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Page is usable when text size is doubled. Horizontal scrolling is enabled when magnified.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7" w:history="1">
              <w:r w:rsidR="00A40C56" w:rsidRPr="00C01149">
                <w:rPr>
                  <w:rStyle w:val="Hyperlink"/>
                  <w:rFonts w:ascii="Trebuchet MS" w:hAnsi="Trebuchet MS"/>
                </w:rPr>
                <w:t>1.4.4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High contrast colors are used for text and background (4.5:1 smaller text, 3:1 for large 18+ or bolded text)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8" w:history="1">
              <w:r w:rsidR="00A40C56" w:rsidRPr="00C01149">
                <w:rPr>
                  <w:rStyle w:val="Hyperlink"/>
                  <w:rFonts w:ascii="Trebuchet MS" w:hAnsi="Trebuchet MS"/>
                </w:rPr>
                <w:t>1.4.3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lastRenderedPageBreak/>
              <w:t xml:space="preserve">Page </w:t>
            </w:r>
            <w:r w:rsidRPr="007030FA">
              <w:t>layout</w:t>
            </w:r>
            <w:r>
              <w:t>; timing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jc w:val="center"/>
              <w:rPr>
                <w:rStyle w:val="Hyperlink"/>
                <w:rFonts w:ascii="Trebuchet MS" w:hAnsi="Trebuchet MS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Font, navigation and placement of elements on the page is consistent throughout the site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29" w:history="1">
              <w:r w:rsidR="00A40C56" w:rsidRPr="00C01149">
                <w:rPr>
                  <w:rStyle w:val="Hyperlink"/>
                  <w:rFonts w:ascii="Trebuchet MS" w:hAnsi="Trebuchet MS"/>
                </w:rPr>
                <w:t>3.2.3</w:t>
              </w:r>
            </w:hyperlink>
            <w:r w:rsidR="00A40C56" w:rsidRPr="009B1C06">
              <w:rPr>
                <w:rFonts w:ascii="Trebuchet MS" w:hAnsi="Trebuchet MS"/>
              </w:rPr>
              <w:br/>
            </w:r>
            <w:hyperlink r:id="rId30" w:history="1">
              <w:r w:rsidR="00A40C56" w:rsidRPr="00C01149">
                <w:rPr>
                  <w:rStyle w:val="Hyperlink"/>
                  <w:rFonts w:ascii="Trebuchet MS" w:hAnsi="Trebuchet MS"/>
                </w:rPr>
                <w:t>3.2.4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If page has a time limit, user can turn off, adjust or extend the time limit.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1" w:history="1">
              <w:r w:rsidR="00A40C56" w:rsidRPr="00C01149">
                <w:rPr>
                  <w:rStyle w:val="Hyperlink"/>
                  <w:rFonts w:ascii="Trebuchet MS" w:hAnsi="Trebuchet MS"/>
                </w:rPr>
                <w:t>2.2.1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t xml:space="preserve">Page can be read </w:t>
            </w:r>
            <w:r w:rsidRPr="007030FA">
              <w:t>effectively</w:t>
            </w:r>
            <w:r w:rsidRPr="009B1C06">
              <w:t xml:space="preserve"> with a screen reader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Alt text on images, buttons, embedded multimedia and frames is appropriate and meaningful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2" w:history="1">
              <w:r w:rsidR="00A40C56" w:rsidRPr="00C01149">
                <w:rPr>
                  <w:rStyle w:val="Hyperlink"/>
                  <w:rFonts w:ascii="Trebuchet MS" w:hAnsi="Trebuchet MS"/>
                </w:rPr>
                <w:t>1.1.1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bookmarkStart w:id="11" w:name="_GoBack"/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bookmarkEnd w:id="11"/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All form elements are correctly labeled for recognition by a screen reader.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3" w:history="1">
              <w:r w:rsidR="00A40C56" w:rsidRPr="00C01149">
                <w:rPr>
                  <w:rStyle w:val="Hyperlink"/>
                  <w:rFonts w:ascii="Trebuchet MS" w:hAnsi="Trebuchet MS"/>
                </w:rPr>
                <w:t>1.1.1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Link text is descriptive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4" w:history="1">
              <w:r w:rsidR="00A40C56" w:rsidRPr="00C01149">
                <w:rPr>
                  <w:rStyle w:val="Hyperlink"/>
                  <w:rFonts w:ascii="Trebuchet MS" w:hAnsi="Trebuchet MS"/>
                </w:rPr>
                <w:t>2.4.4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Headings are used and nested appropriately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5" w:history="1">
              <w:r w:rsidR="00A40C56" w:rsidRPr="00C01149">
                <w:rPr>
                  <w:rStyle w:val="Hyperlink"/>
                  <w:rFonts w:ascii="Trebuchet MS" w:hAnsi="Trebuchet MS"/>
                </w:rPr>
                <w:t>1.3.1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6" w:history="1">
              <w:r w:rsidR="00A40C56" w:rsidRPr="00C01149">
                <w:rPr>
                  <w:rStyle w:val="Hyperlink"/>
                  <w:rFonts w:ascii="Trebuchet MS" w:hAnsi="Trebuchet MS"/>
                </w:rPr>
                <w:t>2.4.6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Page title is descriptive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7" w:history="1">
              <w:r w:rsidR="00A40C56" w:rsidRPr="00C01149">
                <w:rPr>
                  <w:rStyle w:val="Hyperlink"/>
                  <w:rFonts w:ascii="Trebuchet MS" w:hAnsi="Trebuchet MS"/>
                </w:rPr>
                <w:t>2.4.2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Data tables have simple structure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8" w:history="1">
              <w:r w:rsidR="00A40C56" w:rsidRPr="00E417BA">
                <w:rPr>
                  <w:rStyle w:val="Hyperlink"/>
                  <w:rFonts w:ascii="Trebuchet MS" w:hAnsi="Trebuchet MS"/>
                </w:rPr>
                <w:t>1.3.1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Inputting information or tabbing through the page does not result in substantial change to the page, ie. pop-up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39" w:history="1">
              <w:r w:rsidR="00A40C56" w:rsidRPr="00E417BA">
                <w:rPr>
                  <w:rStyle w:val="Hyperlink"/>
                  <w:rFonts w:ascii="Trebuchet MS" w:hAnsi="Trebuchet MS"/>
                </w:rPr>
                <w:t>3.2.1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40" w:history="1">
              <w:r w:rsidR="00A40C56" w:rsidRPr="00E417BA">
                <w:rPr>
                  <w:rStyle w:val="Hyperlink"/>
                  <w:rFonts w:ascii="Trebuchet MS" w:hAnsi="Trebuchet MS"/>
                </w:rPr>
                <w:t>3.2.2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Sufficient information is provided for filling out forms, identifying required fields and correcting errors.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41" w:history="1">
              <w:r w:rsidR="00A40C56" w:rsidRPr="00E417BA">
                <w:rPr>
                  <w:rStyle w:val="Hyperlink"/>
                  <w:rFonts w:ascii="Trebuchet MS" w:hAnsi="Trebuchet MS"/>
                </w:rPr>
                <w:t>3.3.1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42" w:history="1">
              <w:r w:rsidR="00A40C56" w:rsidRPr="00EB10D8">
                <w:rPr>
                  <w:rStyle w:val="Hyperlink"/>
                  <w:rFonts w:ascii="Trebuchet MS" w:hAnsi="Trebuchet MS"/>
                </w:rPr>
                <w:t>3.3.2</w:t>
              </w:r>
            </w:hyperlink>
          </w:p>
          <w:p w:rsidR="00A40C56" w:rsidRPr="009B1C06" w:rsidRDefault="00422AE1" w:rsidP="00A40C56">
            <w:pPr>
              <w:jc w:val="center"/>
              <w:rPr>
                <w:rFonts w:ascii="Trebuchet MS" w:hAnsi="Trebuchet MS"/>
              </w:rPr>
            </w:pPr>
            <w:hyperlink r:id="rId43" w:history="1">
              <w:r w:rsidR="00A40C56" w:rsidRPr="00EB10D8">
                <w:rPr>
                  <w:rStyle w:val="Hyperlink"/>
                  <w:rFonts w:ascii="Trebuchet MS" w:hAnsi="Trebuchet MS"/>
                </w:rPr>
                <w:t>3.3.3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t>External Documents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vAlign w:val="center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Linked documents (Word, Excel, PowerPoint, PDF) are accessible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:rsidR="00A40C56" w:rsidRPr="009B1C06" w:rsidRDefault="00A40C56" w:rsidP="00A40C56">
            <w:pPr>
              <w:ind w:left="252"/>
              <w:jc w:val="center"/>
              <w:rPr>
                <w:rFonts w:ascii="Trebuchet MS" w:hAnsi="Trebuchet MS"/>
              </w:rPr>
            </w:pPr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</w:tbl>
    <w:p w:rsidR="006432EE" w:rsidRPr="00BD6C7D" w:rsidRDefault="006432EE" w:rsidP="00A36CAD">
      <w:pPr>
        <w:jc w:val="center"/>
        <w:rPr>
          <w:b/>
        </w:rPr>
      </w:pPr>
      <w:r>
        <w:rPr>
          <w:b/>
        </w:rPr>
        <w:br/>
      </w:r>
      <w:r w:rsidR="00884D58" w:rsidRPr="00BD6C7D">
        <w:rPr>
          <w:b/>
        </w:rPr>
        <w:t xml:space="preserve">Please </w:t>
      </w:r>
      <w:r w:rsidR="008431E9">
        <w:rPr>
          <w:b/>
        </w:rPr>
        <w:t>feel free to submit screenshots or illustrations if you think that will help you better describe any examples of non-compliance. These should be submitted in a separate document.</w:t>
      </w:r>
    </w:p>
    <w:sectPr w:rsidR="006432EE" w:rsidRPr="00BD6C7D" w:rsidSect="00087F2D">
      <w:type w:val="continuous"/>
      <w:pgSz w:w="15840" w:h="12240" w:orient="landscape"/>
      <w:pgMar w:top="720" w:right="720" w:bottom="720" w:left="720" w:header="720" w:footer="720" w:gutter="0"/>
      <w:cols w:space="10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4B" w:rsidRDefault="0001714B" w:rsidP="00DE02F2">
      <w:pPr>
        <w:spacing w:after="0" w:line="240" w:lineRule="auto"/>
      </w:pPr>
      <w:r>
        <w:separator/>
      </w:r>
    </w:p>
  </w:endnote>
  <w:end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14B" w:rsidRDefault="0008190B" w:rsidP="0008190B">
    <w:pPr>
      <w:pStyle w:val="Footer"/>
      <w:jc w:val="right"/>
    </w:pPr>
    <w:r>
      <w:t>1</w:t>
    </w:r>
    <w:r w:rsidR="00BB5D73">
      <w:t>1/08</w:t>
    </w:r>
    <w:r>
      <w:t>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4B" w:rsidRDefault="0001714B" w:rsidP="00DE02F2">
      <w:pPr>
        <w:spacing w:after="0" w:line="240" w:lineRule="auto"/>
      </w:pPr>
      <w:r>
        <w:separator/>
      </w:r>
    </w:p>
  </w:footnote>
  <w:foot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CAA" w:rsidRPr="00692CAA" w:rsidRDefault="00692CAA" w:rsidP="00692CAA">
    <w:pPr>
      <w:pStyle w:val="Header"/>
      <w:pBdr>
        <w:bottom w:val="single" w:sz="12" w:space="1" w:color="auto"/>
      </w:pBdr>
      <w:rPr>
        <w:rStyle w:val="TitleChar"/>
        <w:rFonts w:ascii="Trebuchet MS" w:eastAsia="Calibri" w:hAnsi="Trebuchet MS"/>
        <w:sz w:val="36"/>
        <w:szCs w:val="36"/>
      </w:rPr>
    </w:pPr>
    <w:r w:rsidRPr="00692CAA">
      <w:rPr>
        <w:rStyle w:val="TitleChar"/>
        <w:rFonts w:ascii="Trebuchet MS" w:eastAsia="Calibri" w:hAnsi="Trebuchet MS"/>
        <w:color w:val="D44500"/>
        <w:sz w:val="36"/>
        <w:szCs w:val="36"/>
      </w:rPr>
      <w:t>Syracuse University</w:t>
    </w:r>
    <w:r w:rsidRPr="00692CAA">
      <w:rPr>
        <w:rStyle w:val="TitleChar"/>
        <w:rFonts w:ascii="Trebuchet MS" w:eastAsia="Calibri" w:hAnsi="Trebuchet MS"/>
        <w:sz w:val="36"/>
        <w:szCs w:val="36"/>
      </w:rPr>
      <w:t xml:space="preserve"> |</w:t>
    </w:r>
    <w:r w:rsidRPr="00692CAA">
      <w:rPr>
        <w:rFonts w:ascii="Trebuchet MS" w:hAnsi="Trebuchet MS"/>
        <w:sz w:val="36"/>
        <w:szCs w:val="36"/>
      </w:rPr>
      <w:t xml:space="preserve"> </w:t>
    </w:r>
    <w:r>
      <w:rPr>
        <w:rFonts w:ascii="Trebuchet MS" w:hAnsi="Trebuchet MS"/>
        <w:sz w:val="36"/>
        <w:szCs w:val="36"/>
      </w:rPr>
      <w:t xml:space="preserve">ICT </w:t>
    </w:r>
    <w:r>
      <w:rPr>
        <w:rStyle w:val="TitleChar"/>
        <w:rFonts w:ascii="Trebuchet MS" w:eastAsia="Calibri" w:hAnsi="Trebuchet MS"/>
        <w:sz w:val="36"/>
        <w:szCs w:val="36"/>
      </w:rPr>
      <w:t xml:space="preserve">Accessibility Procurement </w:t>
    </w:r>
  </w:p>
  <w:p w:rsidR="0001714B" w:rsidRDefault="000171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837"/>
    <w:multiLevelType w:val="hybridMultilevel"/>
    <w:tmpl w:val="320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88C36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B316E4C"/>
    <w:multiLevelType w:val="hybridMultilevel"/>
    <w:tmpl w:val="60E0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C1D53"/>
    <w:multiLevelType w:val="hybridMultilevel"/>
    <w:tmpl w:val="923A4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0A57"/>
    <w:multiLevelType w:val="hybridMultilevel"/>
    <w:tmpl w:val="B85C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87E46"/>
    <w:multiLevelType w:val="hybridMultilevel"/>
    <w:tmpl w:val="D704352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C209CA"/>
    <w:multiLevelType w:val="hybridMultilevel"/>
    <w:tmpl w:val="58B4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73F8D"/>
    <w:multiLevelType w:val="hybridMultilevel"/>
    <w:tmpl w:val="7DE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74E94"/>
    <w:multiLevelType w:val="hybridMultilevel"/>
    <w:tmpl w:val="9A26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16FFF"/>
    <w:multiLevelType w:val="hybridMultilevel"/>
    <w:tmpl w:val="BD7A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1912"/>
    <w:multiLevelType w:val="hybridMultilevel"/>
    <w:tmpl w:val="FF66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83B64"/>
    <w:multiLevelType w:val="hybridMultilevel"/>
    <w:tmpl w:val="6580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E5778"/>
    <w:multiLevelType w:val="hybridMultilevel"/>
    <w:tmpl w:val="8A7422F2"/>
    <w:lvl w:ilvl="0" w:tplc="D35041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C20F2"/>
    <w:multiLevelType w:val="hybridMultilevel"/>
    <w:tmpl w:val="50347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0"/>
  </w:num>
  <w:num w:numId="13">
    <w:abstractNumId w:val="6"/>
  </w:num>
  <w:num w:numId="14">
    <w:abstractNumId w:val="2"/>
  </w:num>
  <w:num w:numId="15">
    <w:abstractNumId w:val="13"/>
  </w:num>
  <w:num w:numId="16">
    <w:abstractNumId w:val="0"/>
  </w:num>
  <w:num w:numId="17">
    <w:abstractNumId w:val="4"/>
  </w:num>
  <w:num w:numId="18">
    <w:abstractNumId w:val="11"/>
  </w:num>
  <w:num w:numId="19">
    <w:abstractNumId w:val="8"/>
  </w:num>
  <w:num w:numId="20">
    <w:abstractNumId w:val="3"/>
  </w:num>
  <w:num w:numId="21">
    <w:abstractNumId w:val="5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EB"/>
    <w:rsid w:val="0001714B"/>
    <w:rsid w:val="000213F4"/>
    <w:rsid w:val="0003526E"/>
    <w:rsid w:val="000647AD"/>
    <w:rsid w:val="0008190B"/>
    <w:rsid w:val="00087F2D"/>
    <w:rsid w:val="000A21B5"/>
    <w:rsid w:val="000B0095"/>
    <w:rsid w:val="000B740F"/>
    <w:rsid w:val="000F5D46"/>
    <w:rsid w:val="00101345"/>
    <w:rsid w:val="00101C96"/>
    <w:rsid w:val="00107A0D"/>
    <w:rsid w:val="00115D37"/>
    <w:rsid w:val="001241F7"/>
    <w:rsid w:val="00153BFA"/>
    <w:rsid w:val="001573BC"/>
    <w:rsid w:val="00162F70"/>
    <w:rsid w:val="00196987"/>
    <w:rsid w:val="001B2549"/>
    <w:rsid w:val="001E1537"/>
    <w:rsid w:val="001E4B84"/>
    <w:rsid w:val="00210AAF"/>
    <w:rsid w:val="00216789"/>
    <w:rsid w:val="002825B9"/>
    <w:rsid w:val="00294C75"/>
    <w:rsid w:val="002C44C5"/>
    <w:rsid w:val="002C5FF3"/>
    <w:rsid w:val="002D278E"/>
    <w:rsid w:val="002E3EDD"/>
    <w:rsid w:val="00306B69"/>
    <w:rsid w:val="0035569E"/>
    <w:rsid w:val="0035734E"/>
    <w:rsid w:val="0036095E"/>
    <w:rsid w:val="00395025"/>
    <w:rsid w:val="003C6BA1"/>
    <w:rsid w:val="003D43F9"/>
    <w:rsid w:val="00422AE1"/>
    <w:rsid w:val="00424CC6"/>
    <w:rsid w:val="0042531B"/>
    <w:rsid w:val="00427C14"/>
    <w:rsid w:val="004949FF"/>
    <w:rsid w:val="004D71ED"/>
    <w:rsid w:val="004F1277"/>
    <w:rsid w:val="00501D04"/>
    <w:rsid w:val="00523182"/>
    <w:rsid w:val="0053779D"/>
    <w:rsid w:val="0054125C"/>
    <w:rsid w:val="005427F9"/>
    <w:rsid w:val="005576DE"/>
    <w:rsid w:val="0056166F"/>
    <w:rsid w:val="0056359F"/>
    <w:rsid w:val="00567868"/>
    <w:rsid w:val="005732B7"/>
    <w:rsid w:val="00583504"/>
    <w:rsid w:val="005A0925"/>
    <w:rsid w:val="005A4370"/>
    <w:rsid w:val="005B5D23"/>
    <w:rsid w:val="005F03A3"/>
    <w:rsid w:val="005F31D9"/>
    <w:rsid w:val="00612B47"/>
    <w:rsid w:val="00620D31"/>
    <w:rsid w:val="006312D8"/>
    <w:rsid w:val="00637D95"/>
    <w:rsid w:val="00642FAB"/>
    <w:rsid w:val="006432EE"/>
    <w:rsid w:val="00646558"/>
    <w:rsid w:val="00652788"/>
    <w:rsid w:val="00673765"/>
    <w:rsid w:val="00692CAA"/>
    <w:rsid w:val="006D3BBC"/>
    <w:rsid w:val="006E5293"/>
    <w:rsid w:val="007030FA"/>
    <w:rsid w:val="00707E52"/>
    <w:rsid w:val="00713B48"/>
    <w:rsid w:val="007303E7"/>
    <w:rsid w:val="007512C2"/>
    <w:rsid w:val="0076174E"/>
    <w:rsid w:val="007A2877"/>
    <w:rsid w:val="00804844"/>
    <w:rsid w:val="0082200A"/>
    <w:rsid w:val="008431E9"/>
    <w:rsid w:val="00884D58"/>
    <w:rsid w:val="00885735"/>
    <w:rsid w:val="00896CC6"/>
    <w:rsid w:val="008B4DB7"/>
    <w:rsid w:val="009218B9"/>
    <w:rsid w:val="00926341"/>
    <w:rsid w:val="009449E7"/>
    <w:rsid w:val="009B1C06"/>
    <w:rsid w:val="009D2599"/>
    <w:rsid w:val="00A002E7"/>
    <w:rsid w:val="00A35F27"/>
    <w:rsid w:val="00A36CAD"/>
    <w:rsid w:val="00A40C56"/>
    <w:rsid w:val="00A605F5"/>
    <w:rsid w:val="00A935AC"/>
    <w:rsid w:val="00AB2446"/>
    <w:rsid w:val="00AC169D"/>
    <w:rsid w:val="00AC1980"/>
    <w:rsid w:val="00AE1065"/>
    <w:rsid w:val="00AE3D7D"/>
    <w:rsid w:val="00B02B08"/>
    <w:rsid w:val="00B14083"/>
    <w:rsid w:val="00B1626E"/>
    <w:rsid w:val="00B32125"/>
    <w:rsid w:val="00B4236B"/>
    <w:rsid w:val="00B54B51"/>
    <w:rsid w:val="00B93F7A"/>
    <w:rsid w:val="00BA2D66"/>
    <w:rsid w:val="00BB5D73"/>
    <w:rsid w:val="00BD6A1D"/>
    <w:rsid w:val="00BD6C7D"/>
    <w:rsid w:val="00BF1EEB"/>
    <w:rsid w:val="00C01149"/>
    <w:rsid w:val="00C30B89"/>
    <w:rsid w:val="00C53B4B"/>
    <w:rsid w:val="00C64F5E"/>
    <w:rsid w:val="00C9553B"/>
    <w:rsid w:val="00CE1B14"/>
    <w:rsid w:val="00CF6808"/>
    <w:rsid w:val="00D01ED4"/>
    <w:rsid w:val="00D32022"/>
    <w:rsid w:val="00D40110"/>
    <w:rsid w:val="00D8320F"/>
    <w:rsid w:val="00DB6E64"/>
    <w:rsid w:val="00DE02F2"/>
    <w:rsid w:val="00E03E0F"/>
    <w:rsid w:val="00E417BA"/>
    <w:rsid w:val="00E81D6C"/>
    <w:rsid w:val="00EB10D8"/>
    <w:rsid w:val="00EB6CCB"/>
    <w:rsid w:val="00EC30E1"/>
    <w:rsid w:val="00EE4CA9"/>
    <w:rsid w:val="00F02F01"/>
    <w:rsid w:val="00F15412"/>
    <w:rsid w:val="00F25CC6"/>
    <w:rsid w:val="00F77EA5"/>
    <w:rsid w:val="00F97CC4"/>
    <w:rsid w:val="00FA01F3"/>
    <w:rsid w:val="00FB3677"/>
    <w:rsid w:val="00FB5582"/>
    <w:rsid w:val="00FC037F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145404-36DF-4FDA-ABE9-D2B8CD6E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37F"/>
  </w:style>
  <w:style w:type="paragraph" w:styleId="Heading1">
    <w:name w:val="heading 1"/>
    <w:basedOn w:val="Normal"/>
    <w:next w:val="Normal"/>
    <w:link w:val="Heading1Char"/>
    <w:uiPriority w:val="9"/>
    <w:qFormat/>
    <w:rsid w:val="00D4011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b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30FA"/>
    <w:pPr>
      <w:keepNext/>
      <w:keepLines/>
      <w:spacing w:before="240" w:after="120" w:line="240" w:lineRule="auto"/>
      <w:outlineLvl w:val="1"/>
    </w:pPr>
    <w:rPr>
      <w:rFonts w:ascii="Trebuchet MS" w:eastAsiaTheme="majorEastAsia" w:hAnsi="Trebuchet MS" w:cstheme="majorBidi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37F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37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37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37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37F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37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37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037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C037F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table" w:styleId="TableGrid">
    <w:name w:val="Table Grid"/>
    <w:basedOn w:val="TableNormal"/>
    <w:uiPriority w:val="39"/>
    <w:rsid w:val="00BF1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7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A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2F2"/>
  </w:style>
  <w:style w:type="paragraph" w:styleId="Footer">
    <w:name w:val="footer"/>
    <w:basedOn w:val="Normal"/>
    <w:link w:val="Foot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2F2"/>
  </w:style>
  <w:style w:type="paragraph" w:styleId="ListParagraph">
    <w:name w:val="List Paragraph"/>
    <w:basedOn w:val="Normal"/>
    <w:uiPriority w:val="34"/>
    <w:qFormat/>
    <w:rsid w:val="00B162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655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030FA"/>
    <w:rPr>
      <w:rFonts w:ascii="Trebuchet MS" w:eastAsiaTheme="majorEastAsia" w:hAnsi="Trebuchet MS" w:cstheme="majorBidi"/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40110"/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37F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37F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37F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037F"/>
    <w:pPr>
      <w:spacing w:line="240" w:lineRule="auto"/>
    </w:pPr>
    <w:rPr>
      <w:b/>
      <w:bCs/>
      <w:smallCaps/>
      <w:color w:val="595959" w:themeColor="text1" w:themeTint="A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37F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037F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FC037F"/>
    <w:rPr>
      <w:b/>
      <w:bCs/>
    </w:rPr>
  </w:style>
  <w:style w:type="character" w:styleId="Emphasis">
    <w:name w:val="Emphasis"/>
    <w:basedOn w:val="DefaultParagraphFont"/>
    <w:uiPriority w:val="20"/>
    <w:qFormat/>
    <w:rsid w:val="00FC037F"/>
    <w:rPr>
      <w:i/>
      <w:iCs/>
    </w:rPr>
  </w:style>
  <w:style w:type="paragraph" w:styleId="NoSpacing">
    <w:name w:val="No Spacing"/>
    <w:uiPriority w:val="1"/>
    <w:qFormat/>
    <w:rsid w:val="00FC037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C037F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FC037F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37F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37F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FC037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FC037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C037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C037F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FC037F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037F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40110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011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3.org/WAI/WCAG21/Understanding/keyboard.html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w3.org/WAI/WCAG21/Understanding/images-of-text.html" TargetMode="External"/><Relationship Id="rId39" Type="http://schemas.openxmlformats.org/officeDocument/2006/relationships/hyperlink" Target="https://www.w3.org/WAI/WCAG21/Understanding/on-focu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w3.org/WAI/WCAG21/Understanding/audio-control.html" TargetMode="External"/><Relationship Id="rId34" Type="http://schemas.openxmlformats.org/officeDocument/2006/relationships/hyperlink" Target="https://www.w3.org/WAI/WCAG21/Understanding/link-purpose-in-context.html" TargetMode="External"/><Relationship Id="rId42" Type="http://schemas.openxmlformats.org/officeDocument/2006/relationships/hyperlink" Target="https://www.w3.org/WAI/WCAG21/Understanding/labels-or-instructions" TargetMode="External"/><Relationship Id="rId7" Type="http://schemas.openxmlformats.org/officeDocument/2006/relationships/header" Target="header1.xml"/><Relationship Id="rId12" Type="http://schemas.openxmlformats.org/officeDocument/2006/relationships/hyperlink" Target="https://www.w3.org/WAI/WCAG21/Understanding/focus-order.html" TargetMode="External"/><Relationship Id="rId17" Type="http://schemas.openxmlformats.org/officeDocument/2006/relationships/hyperlink" Target="https://www.w3.org/WAI/WCAG21/Understanding/audio-only-and-video-only-prerecorded.html" TargetMode="External"/><Relationship Id="rId25" Type="http://schemas.openxmlformats.org/officeDocument/2006/relationships/hyperlink" Target="https://www.w3.org/WAI/WCAG21/Understanding/use-of-color.html" TargetMode="External"/><Relationship Id="rId33" Type="http://schemas.openxmlformats.org/officeDocument/2006/relationships/hyperlink" Target="https://www.w3.org/WAI/WCAG21/Understanding/non-text-content.html" TargetMode="External"/><Relationship Id="rId38" Type="http://schemas.openxmlformats.org/officeDocument/2006/relationships/hyperlink" Target="https://www.w3.org/WAI/WCAG21/Understanding/info-and-relationship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3.org/WAI/WCAG21/Understanding/keyboard.html" TargetMode="External"/><Relationship Id="rId20" Type="http://schemas.openxmlformats.org/officeDocument/2006/relationships/hyperlink" Target="https://www.w3.org/WAI/WCAG21/Understanding/audio-description-prerecorded.html" TargetMode="External"/><Relationship Id="rId29" Type="http://schemas.openxmlformats.org/officeDocument/2006/relationships/hyperlink" Target="https://www.w3.org/WAI/WCAG21/Understanding/consistent-navigation.html" TargetMode="External"/><Relationship Id="rId41" Type="http://schemas.openxmlformats.org/officeDocument/2006/relationships/hyperlink" Target="https://www.w3.org/WAI/WCAG21/Understanding/error-identificatio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3.org/WAI/WCAG21/Understanding/meaningful-sequence.html" TargetMode="External"/><Relationship Id="rId24" Type="http://schemas.openxmlformats.org/officeDocument/2006/relationships/hyperlink" Target="https://www.w3.org/WAI/WCAG21/Understanding/use-of-color.html" TargetMode="External"/><Relationship Id="rId32" Type="http://schemas.openxmlformats.org/officeDocument/2006/relationships/hyperlink" Target="https://www.w3.org/WAI/WCAG21/Understanding/non-text-content.html" TargetMode="External"/><Relationship Id="rId37" Type="http://schemas.openxmlformats.org/officeDocument/2006/relationships/hyperlink" Target="https://www.w3.org/WAI/WCAG21/Understanding/page-titled.html" TargetMode="External"/><Relationship Id="rId40" Type="http://schemas.openxmlformats.org/officeDocument/2006/relationships/hyperlink" Target="https://www.w3.org/WAI/WCAG21/Understanding/on-input.html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w3.org/WAI/WCAG21/Understanding/bypass-blocks.html" TargetMode="External"/><Relationship Id="rId23" Type="http://schemas.openxmlformats.org/officeDocument/2006/relationships/hyperlink" Target="https://www.w3.org/WAI/WCAG21/Understanding/three-flashes-or-below-threshold.html" TargetMode="External"/><Relationship Id="rId28" Type="http://schemas.openxmlformats.org/officeDocument/2006/relationships/hyperlink" Target="https://www.w3.org/WAI/WCAG21/Understanding/contrast-minimum.html" TargetMode="External"/><Relationship Id="rId36" Type="http://schemas.openxmlformats.org/officeDocument/2006/relationships/hyperlink" Target="https://www.w3.org/WAI/WCAG21/Understanding/headings-and-labels.html" TargetMode="External"/><Relationship Id="rId10" Type="http://schemas.openxmlformats.org/officeDocument/2006/relationships/hyperlink" Target="https://www.w3.org/WAI/WCAG21/Understanding/focus-visible.html" TargetMode="External"/><Relationship Id="rId19" Type="http://schemas.openxmlformats.org/officeDocument/2006/relationships/hyperlink" Target="https://www.w3.org/WAI/WCAG21/Understanding/captions-prerecorded.html" TargetMode="External"/><Relationship Id="rId31" Type="http://schemas.openxmlformats.org/officeDocument/2006/relationships/hyperlink" Target="https://www.w3.org/WAI/WCAG21/Understanding/timing-adjustable.html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3.org/WAI/WCAG21/Understanding/" TargetMode="External"/><Relationship Id="rId14" Type="http://schemas.openxmlformats.org/officeDocument/2006/relationships/hyperlink" Target="https://www.w3.org/WAI/WCAG21/Understanding/no-keyboard-trap.html" TargetMode="External"/><Relationship Id="rId22" Type="http://schemas.openxmlformats.org/officeDocument/2006/relationships/hyperlink" Target="https://www.w3.org/WAI/WCAG21/Understanding/pause-stop-hide.html" TargetMode="External"/><Relationship Id="rId27" Type="http://schemas.openxmlformats.org/officeDocument/2006/relationships/hyperlink" Target="https://www.w3.org/WAI/WCAG21/Understanding/resize-text.html" TargetMode="External"/><Relationship Id="rId30" Type="http://schemas.openxmlformats.org/officeDocument/2006/relationships/hyperlink" Target="https://www.w3.org/WAI/WCAG21/Understanding/consistent-identification.html" TargetMode="External"/><Relationship Id="rId35" Type="http://schemas.openxmlformats.org/officeDocument/2006/relationships/hyperlink" Target="https://www.w3.org/WAI/WCAG21/Understanding/info-and-relationships.html" TargetMode="External"/><Relationship Id="rId43" Type="http://schemas.openxmlformats.org/officeDocument/2006/relationships/hyperlink" Target="https://www.w3.org/WAI/WCAG21/Understanding/error-sugges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Mary Trerise</dc:creator>
  <cp:keywords/>
  <dc:description/>
  <cp:lastModifiedBy>Pamela J Thomas</cp:lastModifiedBy>
  <cp:revision>3</cp:revision>
  <cp:lastPrinted>2015-10-15T16:17:00Z</cp:lastPrinted>
  <dcterms:created xsi:type="dcterms:W3CDTF">2019-03-22T13:41:00Z</dcterms:created>
  <dcterms:modified xsi:type="dcterms:W3CDTF">2019-09-24T12:21:00Z</dcterms:modified>
</cp:coreProperties>
</file>